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907F47" w:rsidRPr="004745AB" w:rsidRDefault="00907F47" w:rsidP="00907F47">
            <w:r w:rsidRPr="004745AB">
              <w:rPr>
                <w:lang w:val="es-ES"/>
              </w:rPr>
              <w:t>Los componentes del ciclo son:</w:t>
            </w:r>
          </w:p>
          <w:p w:rsidR="00907F47" w:rsidRDefault="00907F47" w:rsidP="00907F47">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907F47" w:rsidRDefault="00907F47" w:rsidP="00907F47">
            <w:pPr>
              <w:rPr>
                <w:lang w:val="es-ES"/>
              </w:rPr>
            </w:pPr>
            <w:r>
              <w:rPr>
                <w:lang w:val="es-ES"/>
              </w:rPr>
              <w:t>Miguel Gallardo Berlanga, tutor de 6º curso. Imparte las áreas de lengua, matemáticas y Atención Educativa en su curso. Francés en el ciclo.</w:t>
            </w:r>
          </w:p>
          <w:p w:rsidR="00907F47" w:rsidRDefault="00907F47" w:rsidP="00907F47">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907F47" w:rsidRPr="004745AB" w:rsidRDefault="00907F47" w:rsidP="00907F47">
            <w:r w:rsidRPr="004745AB">
              <w:rPr>
                <w:lang w:val="es-ES"/>
              </w:rPr>
              <w:t>Laura</w:t>
            </w:r>
            <w:r>
              <w:rPr>
                <w:lang w:val="es-ES"/>
              </w:rPr>
              <w:t xml:space="preserve"> Cuevas Del Valle, Música  y Plástica en tercer ciclo.</w:t>
            </w:r>
          </w:p>
          <w:p w:rsidR="00907F47" w:rsidRPr="004745AB" w:rsidRDefault="00907F47" w:rsidP="00907F47">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907F47" w:rsidRDefault="00907F47" w:rsidP="00907F47">
            <w:pPr>
              <w:rPr>
                <w:lang w:val="es-ES"/>
              </w:rPr>
            </w:pPr>
            <w:r w:rsidRPr="004745AB">
              <w:rPr>
                <w:lang w:val="es-ES"/>
              </w:rPr>
              <w:t>María José</w:t>
            </w:r>
            <w:r>
              <w:rPr>
                <w:lang w:val="es-ES"/>
              </w:rPr>
              <w:t xml:space="preserve"> Fernández Carmona. Imparte religión a todo el centro.</w:t>
            </w:r>
          </w:p>
          <w:p w:rsidR="00907F47" w:rsidRDefault="00907F47" w:rsidP="00907F47">
            <w:pPr>
              <w:rPr>
                <w:lang w:val="es-ES"/>
              </w:rPr>
            </w:pPr>
            <w:r>
              <w:rPr>
                <w:lang w:val="es-ES"/>
              </w:rPr>
              <w:t>Ana Isabel Rodríguez Vega, imparte Programa de Refuerzo en ciclo.</w:t>
            </w:r>
          </w:p>
          <w:p w:rsidR="00907F47" w:rsidRDefault="00907F47" w:rsidP="00907F47">
            <w:pPr>
              <w:rPr>
                <w:lang w:val="es-ES"/>
              </w:rPr>
            </w:pPr>
            <w:r>
              <w:rPr>
                <w:lang w:val="es-ES"/>
              </w:rPr>
              <w:t>María del Mar Sainz Blanco, imparte Refuerzo en ciclo.</w:t>
            </w:r>
          </w:p>
          <w:p w:rsidR="004745AB" w:rsidRDefault="00907F47" w:rsidP="00907F47">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CC44BA" w:rsidRDefault="00CC44BA" w:rsidP="00CC44BA">
            <w:r>
              <w:t xml:space="preserve">La Educación Física en la etapa de Educación Primaria propone trabajar sobre aspectos fundamentales que contribuyen a cimentar una competencia que va más allá de lo motriz, pero toma como base ese ámbito fundamental para el desarrollo de la persona. Estos aspectos esenciales son entre otros, la adopción de un estilo de vida activo, el conocimiento de la propia corporalidad, el acercamiento a manifestaciones culturales de carácter motor, la integración de actitudes </w:t>
            </w:r>
            <w:proofErr w:type="spellStart"/>
            <w:r>
              <w:t>ecosocialmente</w:t>
            </w:r>
            <w:proofErr w:type="spellEnd"/>
            <w:r>
              <w:t xml:space="preserve"> responsables o el desarrollo de todos los procesos de toma de decisiones que intervienen en la resolución de situaciones motrices. Estos elementos contribuyen a que el alumnado sea motrizmente competente, facilitando así su desarrollo integral, puesto que la motricidad constituye un elemento esencial e indisociable del propio aprendizaje.</w:t>
            </w:r>
          </w:p>
          <w:p w:rsidR="004745AB" w:rsidRDefault="00CC44BA" w:rsidP="00CC44BA">
            <w:r>
              <w:t xml:space="preserve">Las competencias específicas del área de Educación Física en la etapa de Educación Primaria recogen y sintetizan estos retos, abordando la motricidad de </w:t>
            </w:r>
            <w:r>
              <w:lastRenderedPageBreak/>
              <w:t>forma más estructurada, para así dar continuidad a los logros y avances experimentados por el alumnado antes de su escolarización obligatoria. El descubrimiento y la exploración de la corporalidad, esenciales para las actuaciones que se desarrollan desde el enfoque de la psicomotricidad, darán paso a un tratamiento más preciso y profundo del cuerpo, que pretenderá establecer las bases para la adquisición de un estilo de vida activo y saludable.</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3B3523" w:rsidRPr="00CF717D" w:rsidRDefault="003B3523" w:rsidP="00CF717D">
            <w:r>
              <w:t xml:space="preserve">La competencia personal, social y de aprender a aprender implica la capacidad de reflexionar sobre uno mismo para </w:t>
            </w:r>
            <w:proofErr w:type="spellStart"/>
            <w:r>
              <w:t>autoconocerse</w:t>
            </w:r>
            <w:proofErr w:type="spellEnd"/>
            <w:r>
              <w:t xml:space="preserve">, aceptarse y promover un crecimiento personal constante; gestionar el tiempo y la información eficazmente; colaborar con otros de forma constructiva; mantener la </w:t>
            </w:r>
            <w:proofErr w:type="spellStart"/>
            <w:r>
              <w:t>resiliencia</w:t>
            </w:r>
            <w:proofErr w:type="spellEnd"/>
            <w:r>
              <w:t xml:space="preserve">; y gestionar el aprendizaje a lo largo de la vida. Incluye también la capacidad de hacer frente a la incertidumbre y a la complejidad; adaptarse a los cambios; aprender a gestionar los procesos </w:t>
            </w:r>
            <w:proofErr w:type="spellStart"/>
            <w:r>
              <w:t>metacognitivos</w:t>
            </w:r>
            <w:proofErr w:type="spellEnd"/>
            <w:r>
              <w:t>;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rsidR="00CF717D" w:rsidRDefault="00CF717D" w:rsidP="00CF717D">
            <w:r w:rsidRPr="00CF717D">
              <w:rPr>
                <w:lang w:val="es-ES"/>
              </w:rPr>
              <w:t xml:space="preserve">Los descriptores de las Competencias Clave  que desarrolla el área son: </w:t>
            </w:r>
          </w:p>
          <w:p w:rsidR="007D75F3" w:rsidRDefault="00351DBB" w:rsidP="00CF717D">
            <w:r>
              <w:t>CPSAA1. Es consciente de las propias emociones, ideas y comportamientos personales y emplea estrategias sencillas para gestionarlas en situaciones de tensión o conflicto, adaptándose a los cambios y armonizándolos para alcanzar sus propios objetivos</w:t>
            </w:r>
          </w:p>
          <w:p w:rsidR="00351DBB" w:rsidRDefault="00351DBB" w:rsidP="00CF717D">
            <w:r>
              <w:t>CPSAA2. Conoce los riesgos más relevantes y los principales activos para la salud, adopta estilos de vida saludables para su bienestar físico y mental, y detecta y busca apoyo ante situaciones violentas o discriminatorias.</w:t>
            </w:r>
          </w:p>
          <w:p w:rsidR="00351DBB" w:rsidRDefault="00351DBB" w:rsidP="00CF717D">
            <w:r>
              <w:t>CPSAA3. Reconoce y respeta las emociones y experiencias de las demás personas, participa activamente en el trabajo en grupo, asume las responsabilidades individuales asignadas y emplea estrategias cooperativas dirigidas a la consecución de objetivos compartidos.</w:t>
            </w:r>
          </w:p>
          <w:p w:rsidR="00351DBB" w:rsidRDefault="00351DBB" w:rsidP="00CF717D">
            <w:r>
              <w:t>CPSAA4. Reconoce el valor del esfuerzo y la dedicación personal para la mejora de su aprendizaje, y adopta posturas críticas en procesos de reflexión guiados.</w:t>
            </w:r>
          </w:p>
          <w:p w:rsidR="00351DBB" w:rsidRPr="00CF717D" w:rsidRDefault="00351DBB" w:rsidP="00CF717D">
            <w:r>
              <w:t xml:space="preserve">CPSAA5. Planea objetivos a corto plazo, utiliza estrategias de aprendizaje autorregulado, y participa en procesos de auto y </w:t>
            </w:r>
            <w:proofErr w:type="spellStart"/>
            <w:r>
              <w:t>coevaluación</w:t>
            </w:r>
            <w:proofErr w:type="spellEnd"/>
            <w:r>
              <w:t>, reconociendo sus limitaciones y sabiendo buscar ayuda en el proceso de construcción del conocimiento.</w:t>
            </w:r>
          </w:p>
          <w:p w:rsidR="00CF717D" w:rsidRPr="00CF717D" w:rsidRDefault="00CF717D" w:rsidP="00744CA6">
            <w:pPr>
              <w:jc w:val="both"/>
            </w:pPr>
            <w:r w:rsidRPr="00CF717D">
              <w:rPr>
                <w:lang w:val="es-ES"/>
              </w:rPr>
              <w:t>Los objetivos  generales a los que contribuye el área son:</w:t>
            </w:r>
          </w:p>
          <w:p w:rsidR="00CF717D" w:rsidRPr="00CF717D" w:rsidRDefault="00CF717D" w:rsidP="00744CA6">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sidR="00744CA6">
              <w:rPr>
                <w:lang w:val="es-ES"/>
              </w:rPr>
              <w:t xml:space="preserve"> grupos sociales con los que se </w:t>
            </w:r>
            <w:r w:rsidRPr="00CF717D">
              <w:rPr>
                <w:lang w:val="es-ES"/>
              </w:rPr>
              <w:t>relaciona.</w:t>
            </w:r>
          </w:p>
          <w:p w:rsidR="00CF717D" w:rsidRPr="00CF717D" w:rsidRDefault="00CF717D" w:rsidP="00744CA6">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3B3523" w:rsidRPr="00CF717D" w:rsidRDefault="00CF717D" w:rsidP="00744CA6">
            <w:pPr>
              <w:jc w:val="both"/>
            </w:pPr>
            <w:r w:rsidRPr="00CF717D">
              <w:rPr>
                <w:lang w:val="es-ES"/>
              </w:rPr>
              <w:lastRenderedPageBreak/>
              <w:t>-</w:t>
            </w:r>
            <w:r w:rsidRPr="00CF717D">
              <w:rPr>
                <w:lang w:val="es-ES"/>
              </w:rPr>
              <w:tab/>
              <w:t>Conocer y utilizar de manera apropiada la lengua castellana, y desarrollar hábitos de lectura.</w:t>
            </w:r>
          </w:p>
          <w:p w:rsidR="00CF717D" w:rsidRPr="00CF717D" w:rsidRDefault="00CF717D" w:rsidP="00744CA6">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CF717D" w:rsidRPr="00CF717D" w:rsidRDefault="00CF717D" w:rsidP="00744CA6">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sidR="00744CA6">
              <w:rPr>
                <w:lang w:val="es-ES"/>
              </w:rPr>
              <w:t xml:space="preserve">orecer el desarrollo personal y </w:t>
            </w:r>
            <w:r w:rsidRPr="00CF717D">
              <w:rPr>
                <w:lang w:val="es-ES"/>
              </w:rPr>
              <w:t>social.</w:t>
            </w:r>
          </w:p>
          <w:p w:rsidR="003B3523" w:rsidRDefault="00CF717D" w:rsidP="00744CA6">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3B3523" w:rsidRDefault="003B3523" w:rsidP="00744CA6">
            <w:pPr>
              <w:jc w:val="both"/>
            </w:pPr>
            <w:r>
              <w:t>-        Utilizar diferentes representaciones y expresiones artísticas, e iniciarse en la construcción de propuestas visuales y audiovisuales</w:t>
            </w:r>
            <w:r w:rsidR="00F935F8">
              <w:t xml:space="preserve">. </w:t>
            </w:r>
          </w:p>
          <w:p w:rsidR="003B3523" w:rsidRDefault="003B3523" w:rsidP="00744CA6">
            <w:pPr>
              <w:jc w:val="both"/>
            </w:pPr>
            <w:r>
              <w:t>-     Conocer y valorar los animales más próximos al ser humano y adoptar modos de comportamiento que favore</w:t>
            </w:r>
            <w:r w:rsidR="00F935F8">
              <w:t xml:space="preserve">zcan la empatía y su cuidado. </w:t>
            </w:r>
          </w:p>
          <w:p w:rsidR="00CF717D" w:rsidRPr="00CF717D" w:rsidRDefault="003B3523" w:rsidP="00744CA6">
            <w:pPr>
              <w:jc w:val="both"/>
            </w:pPr>
            <w:r>
              <w:t>-   Desarrollar hábitos cotidianos de movilidad activa, autónoma y saludable, fomentando la educación vial y actitudes de respeto que incidan en la prevención de los accidentes de tráfico.</w:t>
            </w:r>
          </w:p>
          <w:p w:rsidR="00CF717D" w:rsidRDefault="00CF717D" w:rsidP="00744CA6">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w:t>
            </w:r>
            <w:r w:rsidRPr="00744CA6">
              <w:rPr>
                <w:lang w:val="es-ES"/>
              </w:rPr>
              <w:lastRenderedPageBreak/>
              <w:t>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lastRenderedPageBreak/>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CF717D" w:rsidRDefault="00744CA6" w:rsidP="00F935F8">
            <w:r w:rsidRPr="00744CA6">
              <w:rPr>
                <w:lang w:val="es-ES"/>
              </w:rPr>
              <w:t xml:space="preserve">CRITERIOS DE EVALUACIÓN </w:t>
            </w:r>
          </w:p>
          <w:p w:rsidR="00443665" w:rsidRDefault="00443665" w:rsidP="00443665">
            <w:r>
              <w:t>1.1</w:t>
            </w:r>
            <w:proofErr w:type="gramStart"/>
            <w:r>
              <w:t>.b</w:t>
            </w:r>
            <w:proofErr w:type="gramEnd"/>
            <w:r>
              <w:t>. Reconocer los efectos beneficiosos a nivel físico y mental de la actividad física, lúdica y deportiva, como paso previo para su integración en la vida diaria, analizando situaciones cotidianas.</w:t>
            </w:r>
          </w:p>
          <w:p w:rsidR="00443665" w:rsidRDefault="00443665" w:rsidP="00443665">
            <w:r>
              <w:t>1.2</w:t>
            </w:r>
            <w:proofErr w:type="gramStart"/>
            <w:r>
              <w:t>.b</w:t>
            </w:r>
            <w:proofErr w:type="gramEnd"/>
            <w:r>
              <w:t xml:space="preserve">. Integrar los procesos de activación corporal, dosificación del esfuerzo, relajación e higiene y seguridad en la </w:t>
            </w:r>
            <w:proofErr w:type="spellStart"/>
            <w:r>
              <w:t>prác</w:t>
            </w:r>
            <w:proofErr w:type="spellEnd"/>
            <w:r>
              <w:t>- tica de actividades motrices, interiorizando las rutinas propias de una práctica motriz saludable y responsable.</w:t>
            </w:r>
          </w:p>
          <w:p w:rsidR="00443665" w:rsidRDefault="00443665" w:rsidP="00443665">
            <w:r>
              <w:t>1.3</w:t>
            </w:r>
            <w:proofErr w:type="gramStart"/>
            <w:r>
              <w:t>.b</w:t>
            </w:r>
            <w:proofErr w:type="gramEnd"/>
            <w:r>
              <w:t>. Adoptar medidas de seguridad antes, durante y después de la práctica de actividad física, lúdica y deportiva, reconociendo los contextos de riesgo y actuando con precaución ante ellos.</w:t>
            </w:r>
          </w:p>
          <w:p w:rsidR="00443665" w:rsidRDefault="00443665" w:rsidP="00443665">
            <w:r>
              <w:t>1.4.b. Identificar y abordar conductas inapropiadas vinculadas al ámbito corporal, la actividad lúdica y deportiva, que resultan perjudiciales para la salud o afectan negativamente a la convivencia, adoptando posturas de rechazo a la violencia, a la discriminación y a los estereotipos de género, y evitando activamente su re- producción.</w:t>
            </w:r>
          </w:p>
          <w:p w:rsidR="00443665" w:rsidRDefault="00443665" w:rsidP="00443665">
            <w:r>
              <w:lastRenderedPageBreak/>
              <w:t>2.1</w:t>
            </w:r>
            <w:proofErr w:type="gramStart"/>
            <w:r>
              <w:t>.b</w:t>
            </w:r>
            <w:proofErr w:type="gramEnd"/>
            <w:r>
              <w:t>. Desarrollar proyectos motores de carácter individual, cooperativo o colaborativo, definiendo metas, secuenciando acciones, introduciendo cambios, si es preciso, durante el proceso, y generando producciones motrices de calidad, valorando el grado de ajuste al proceso seguido y al resultado obtenido.</w:t>
            </w:r>
          </w:p>
          <w:p w:rsidR="00443665" w:rsidRDefault="00443665" w:rsidP="00443665">
            <w:r>
              <w:t>2.2</w:t>
            </w:r>
            <w:proofErr w:type="gramStart"/>
            <w:r>
              <w:t>.b</w:t>
            </w:r>
            <w:proofErr w:type="gramEnd"/>
            <w:r>
              <w:t>. Aplicar principios básicos de toma de decisiones en situaciones lúdicas, juegos modificados y actividades deportivas a partir de la anticipación, ajustándolos a las de- mandas derivadas de los objetivos motores y a la lógica in- terna de situaciones individua- les, de cooperación, de oposición y de colaboración-oposición, en contextos reales o simulados de actuación, reflexionando sobre las soluciones obtenidas.</w:t>
            </w:r>
          </w:p>
          <w:p w:rsidR="00443665" w:rsidRDefault="00443665" w:rsidP="00443665">
            <w:r>
              <w:t>2.3</w:t>
            </w:r>
            <w:proofErr w:type="gramStart"/>
            <w:r>
              <w:t>.b</w:t>
            </w:r>
            <w:proofErr w:type="gramEnd"/>
            <w:r>
              <w:t>. Adquirir un progresivo control y dominio corporal, empleando los componentes cualitativos y cuantitativos de la motricidad de manera eficiente y creativa, y haciendo frente a las demandas de re- solución de problemas en situaciones motrices transferibles a su espacio vivencial.</w:t>
            </w:r>
          </w:p>
          <w:p w:rsidR="00443665" w:rsidRDefault="00443665" w:rsidP="00443665">
            <w:r>
              <w:t>3.1</w:t>
            </w:r>
            <w:proofErr w:type="gramStart"/>
            <w:r>
              <w:t>.b</w:t>
            </w:r>
            <w:proofErr w:type="gramEnd"/>
            <w:r>
              <w:t>. Participar en actividades de carácter motor, desde la autorregulación de su actuación, con predisposición, esfuerzo,perseverancia y mentalidad de crecimiento, controlando la impulsividad, gestionando las emociones y expresándolas de forma asertiva.</w:t>
            </w:r>
          </w:p>
          <w:p w:rsidR="00443665" w:rsidRDefault="00443665" w:rsidP="00443665">
            <w:r>
              <w:t>3.2</w:t>
            </w:r>
            <w:proofErr w:type="gramStart"/>
            <w:r>
              <w:t>.b</w:t>
            </w:r>
            <w:proofErr w:type="gramEnd"/>
            <w:r>
              <w:t>. Respetar las normas consensuadas, así como las re- glas de juego, y actuar desde los parámetros de la deportividad y el juego limpio, reconociendo las actuaciones de compañeros y compañeras y rivales.</w:t>
            </w:r>
          </w:p>
          <w:p w:rsidR="00443665" w:rsidRDefault="00443665" w:rsidP="00443665">
            <w:r>
              <w:t>3.3</w:t>
            </w:r>
            <w:proofErr w:type="gramStart"/>
            <w:r>
              <w:t>.b</w:t>
            </w:r>
            <w:proofErr w:type="gramEnd"/>
            <w:r>
              <w:t>. Convivir mostrando en el contexto de las prácticas motrices habilidades sociales, diálogo en la resolución de conflictos y respeto a la diversidad, ya sea de género, de ori- gen nacional, étnica, socio- económica o de competencia motriz, y mostrando una actitud crítica y un compromiso activo frente a los estereotipos, las actuaciones discriminatorias y la violencia, haciendo especial hincapié en el fomento de la igualdad de género.</w:t>
            </w:r>
          </w:p>
          <w:p w:rsidR="00443665" w:rsidRDefault="00443665" w:rsidP="00443665">
            <w:r>
              <w:t>4.1.b. Participar activamente en juegos motores y otras manifestaciones artístico-expresivas con arraigo en la cultura andaluza, tradicional o actual, así como otros procedentes de diversas culturas, reconociendo y transmitiendo su valor cultural y su potencial como espacio generador de interacciones constructivas entre personas con orígenes diferentes y entendiendo las ventajas de su conservación.</w:t>
            </w:r>
          </w:p>
          <w:p w:rsidR="00443665" w:rsidRDefault="00443665" w:rsidP="00443665">
            <w:r>
              <w:t>4.2.b. Valorar el deporte como fenómeno cultural analizandocríticamente los estereotipos de género o capacidad y los comportamientos sexistas que a veces suceden en su contexto, rechazándolos y adoptando actitudes que eviten su reproducción en el futuro.</w:t>
            </w:r>
          </w:p>
          <w:p w:rsidR="00443665" w:rsidRDefault="00443665" w:rsidP="00443665">
            <w:r>
              <w:t>4.3</w:t>
            </w:r>
            <w:proofErr w:type="gramStart"/>
            <w:r>
              <w:t>.b</w:t>
            </w:r>
            <w:proofErr w:type="gramEnd"/>
            <w:r>
              <w:t>. Reproducir y crear composiciones con o sin soporte musical, y comunicar diferentes sensaciones, emociones e ideas, de forma estética y creativa, desde el uso de los recursos rítmicos y expresivos de la motricidad.</w:t>
            </w:r>
          </w:p>
          <w:p w:rsidR="00351DBB" w:rsidRDefault="00443665" w:rsidP="00443665">
            <w:r>
              <w:t>5.1</w:t>
            </w:r>
            <w:proofErr w:type="gramStart"/>
            <w:r>
              <w:t>.b</w:t>
            </w:r>
            <w:proofErr w:type="gramEnd"/>
            <w:r>
              <w:t xml:space="preserve">. Adaptar las acciones motrices a la incertidumbre propia del medio natural y urbano en contextos terrestres o acuáticos de forma eficiente y segura, valorando sus posibilidades para la práctica de actividad física  y  actuando  desde  una perspectiva </w:t>
            </w:r>
            <w:proofErr w:type="spellStart"/>
            <w:r>
              <w:t>ecosostenible</w:t>
            </w:r>
            <w:proofErr w:type="spellEnd"/>
            <w:r>
              <w:t xml:space="preserve"> del entorno y comunitaria.</w:t>
            </w:r>
          </w:p>
          <w:p w:rsidR="00664ED1" w:rsidRDefault="00664ED1"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 xml:space="preserve">La calificación del alumnado se obtendrá de la valoración global  que marcará la recopilación de los datos obtenidos de la aplicación de los diferentes </w:t>
            </w:r>
            <w:r w:rsidRPr="00744CA6">
              <w:rPr>
                <w:lang w:val="es-ES"/>
              </w:rPr>
              <w:lastRenderedPageBreak/>
              <w:t>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lastRenderedPageBreak/>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 xml:space="preserve">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w:t>
            </w:r>
            <w:r w:rsidRPr="00386B77">
              <w:rPr>
                <w:lang w:val="es-ES"/>
              </w:rPr>
              <w:lastRenderedPageBreak/>
              <w:t>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w:t>
            </w:r>
            <w:r w:rsidRPr="00386B77">
              <w:rPr>
                <w:lang w:val="es-ES"/>
              </w:rPr>
              <w:lastRenderedPageBreak/>
              <w:t>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bookmarkStart w:id="0" w:name="_GoBack"/>
      <w:bookmarkEnd w:id="0"/>
      <w:r>
        <w:rPr>
          <w:lang w:val="es-ES"/>
        </w:rPr>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722758"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722758"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722758"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722758"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722758"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722758"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Utilización de instrumentos de evaluación variados, diversos, accesibles y 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350EDD" w:rsidRDefault="00350EDD" w:rsidP="00350EDD"/>
    <w:p w:rsidR="00E05D70" w:rsidRDefault="00E05D70" w:rsidP="00E05D70"/>
    <w:p w:rsidR="00E05D70" w:rsidRDefault="00E05D70" w:rsidP="00E05D70"/>
    <w:p w:rsidR="00386B77" w:rsidRDefault="00386B77"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D244F9">
      <w:t xml:space="preserve">EDUCACION FISICA </w:t>
    </w:r>
    <w:r w:rsidR="00443665">
      <w:rPr>
        <w:lang w:val="es-ES"/>
      </w:rPr>
      <w:t>SEX</w:t>
    </w:r>
    <w:r w:rsidR="00663EEB">
      <w:rPr>
        <w:lang w:val="es-ES"/>
      </w:rPr>
      <w:t>T</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57BB3"/>
    <w:rsid w:val="00167909"/>
    <w:rsid w:val="001D5069"/>
    <w:rsid w:val="00222EB8"/>
    <w:rsid w:val="003113C7"/>
    <w:rsid w:val="00350EDD"/>
    <w:rsid w:val="00351DBB"/>
    <w:rsid w:val="0035549D"/>
    <w:rsid w:val="00386B77"/>
    <w:rsid w:val="003B3523"/>
    <w:rsid w:val="00443665"/>
    <w:rsid w:val="004745AB"/>
    <w:rsid w:val="0048497D"/>
    <w:rsid w:val="004D462B"/>
    <w:rsid w:val="005469AB"/>
    <w:rsid w:val="00663EEB"/>
    <w:rsid w:val="00664ED1"/>
    <w:rsid w:val="006C0A7D"/>
    <w:rsid w:val="00722758"/>
    <w:rsid w:val="00734D1C"/>
    <w:rsid w:val="00744CA6"/>
    <w:rsid w:val="007D75F3"/>
    <w:rsid w:val="00907F47"/>
    <w:rsid w:val="009A538E"/>
    <w:rsid w:val="00AB2020"/>
    <w:rsid w:val="00C57792"/>
    <w:rsid w:val="00CC2B31"/>
    <w:rsid w:val="00CC44BA"/>
    <w:rsid w:val="00CE0D42"/>
    <w:rsid w:val="00CF717D"/>
    <w:rsid w:val="00D244F9"/>
    <w:rsid w:val="00D448A5"/>
    <w:rsid w:val="00E05D70"/>
    <w:rsid w:val="00EC1BB5"/>
    <w:rsid w:val="00F466F2"/>
    <w:rsid w:val="00F93161"/>
    <w:rsid w:val="00F935F8"/>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A6D4-0ADC-4A48-A865-D9DC8BB8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6511</Words>
  <Characters>35815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dcterms:created xsi:type="dcterms:W3CDTF">2023-11-26T12:07:00Z</dcterms:created>
  <dcterms:modified xsi:type="dcterms:W3CDTF">2024-01-12T09:31:00Z</dcterms:modified>
</cp:coreProperties>
</file>