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D5205A" w:rsidRPr="004745AB" w:rsidRDefault="00D5205A" w:rsidP="00D5205A">
            <w:r w:rsidRPr="004745AB">
              <w:rPr>
                <w:lang w:val="es-ES"/>
              </w:rPr>
              <w:t>Los componentes del ciclo son:</w:t>
            </w:r>
          </w:p>
          <w:p w:rsidR="00D5205A" w:rsidRDefault="00D5205A" w:rsidP="00D5205A">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D5205A" w:rsidRDefault="00D5205A" w:rsidP="00D5205A">
            <w:pPr>
              <w:rPr>
                <w:lang w:val="es-ES"/>
              </w:rPr>
            </w:pPr>
            <w:r>
              <w:rPr>
                <w:lang w:val="es-ES"/>
              </w:rPr>
              <w:t>Mª Rosa Caro Torrejón, tutora de 3º curso. Imparte las áreas de lengua, matemáticas y plástica  en su curso,  y  Atención Educativa en el ciclo</w:t>
            </w:r>
          </w:p>
          <w:p w:rsidR="00D5205A" w:rsidRDefault="00D5205A" w:rsidP="00D5205A">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D5205A" w:rsidRDefault="00D5205A" w:rsidP="00D5205A">
            <w:pPr>
              <w:rPr>
                <w:lang w:val="es-ES"/>
              </w:rPr>
            </w:pPr>
            <w:r>
              <w:rPr>
                <w:lang w:val="es-ES"/>
              </w:rPr>
              <w:t>María del Mar Sainz Blanco imparte C. del Medio en el ciclo</w:t>
            </w:r>
          </w:p>
          <w:p w:rsidR="00D5205A" w:rsidRPr="004745AB" w:rsidRDefault="00D5205A" w:rsidP="00D5205A">
            <w:r w:rsidRPr="004745AB">
              <w:rPr>
                <w:lang w:val="es-ES"/>
              </w:rPr>
              <w:t>Laura</w:t>
            </w:r>
            <w:r>
              <w:rPr>
                <w:lang w:val="es-ES"/>
              </w:rPr>
              <w:t xml:space="preserve"> Cuevas Del Valle, Música en primaria y Plástica en tercer ciclo.</w:t>
            </w:r>
          </w:p>
          <w:p w:rsidR="00D5205A" w:rsidRPr="004745AB" w:rsidRDefault="00D5205A" w:rsidP="00D5205A">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D5205A" w:rsidRDefault="00D5205A" w:rsidP="00D5205A">
            <w:pPr>
              <w:rPr>
                <w:lang w:val="es-ES"/>
              </w:rPr>
            </w:pPr>
            <w:r w:rsidRPr="004745AB">
              <w:rPr>
                <w:lang w:val="es-ES"/>
              </w:rPr>
              <w:t>María José</w:t>
            </w:r>
            <w:r>
              <w:rPr>
                <w:lang w:val="es-ES"/>
              </w:rPr>
              <w:t xml:space="preserve"> Fernández Carmona. Imparte religión a todo el centro.</w:t>
            </w:r>
          </w:p>
          <w:p w:rsidR="004745AB" w:rsidRDefault="00D5205A" w:rsidP="00D5205A">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BE65BA" w:rsidRDefault="00BE65BA" w:rsidP="00BE65BA">
            <w:r>
              <w:t>El área de Lengua Extranjera tiene como finalidad favorecer y ampliar las posibilidades comunicativas del alumnado en nuestra sociedad cada vez más global, intercultural y plurilingüe. El objetivo fundamental de este área es preparar al alumnado para que sea capaz de desenvolverse en una sociedad heterogénea, plurilingüe y diversa, La comunicación en más de una lengua evita que la educación y la formación se vean obstaculizadas por las fronteras, favoreciendo así la internacionalización y la movilidad, además de permitir el descubrimiento de otras culturas, ampliando las perspectivas del alumnado. La realidad de la sociedad andaluza es fiel reflejo de esta diversidad cultural y lingüística, contribuyendo con esta apuesta por la enseñanza de las lenguas a fomentar una ciudadanía más plural, empática y solidaria.</w:t>
            </w:r>
          </w:p>
          <w:p w:rsidR="00BE65BA" w:rsidRDefault="00BE65BA" w:rsidP="00BE65BA">
            <w:r>
              <w:t xml:space="preserve">El área de Lengua Extranjera contribuye a la adquisición de la competencia plurilingüe, que implica, en esta etapa, el uso de, al menos, una lengua, además de las familiares, de forma apropiada para el aprendizaje y la comunicación. El </w:t>
            </w:r>
            <w:proofErr w:type="spellStart"/>
            <w:r>
              <w:t>plurilingüísmo</w:t>
            </w:r>
            <w:proofErr w:type="spellEnd"/>
            <w:r>
              <w:t xml:space="preserve"> integra no solo la dimensión comunicativa, vinculada también </w:t>
            </w:r>
            <w:r>
              <w:lastRenderedPageBreak/>
              <w:t>con la competencia en comunicación lingüística, sino también los aspectos históricos e interculturales que conducen al alumnado a conocer, comprender y respetar la diversidad lingüística y cultural presente en su entorno, contribuyendo así a que pueda ejercer esa ciudadanía global independiente, activa y comprometida, en aras de una sociedad democrática.</w:t>
            </w:r>
          </w:p>
          <w:p w:rsidR="00BE65BA" w:rsidRDefault="00BE65BA" w:rsidP="00BE65BA">
            <w:r>
              <w:t>El eje del currículo de Lengua Extranjera está vertebrado por las dos dimensiones del plurilingüismo: la dimensión comunicativa y la intercultural.</w:t>
            </w:r>
          </w:p>
          <w:p w:rsidR="00BE65BA" w:rsidRDefault="00BE65BA" w:rsidP="00BE65BA">
            <w:r>
              <w:t xml:space="preserve">Esta área, además, permite al alumnado desenvolverse mejor en los entornos digitales y acercarse a las culturas vehiculadas por medio de la lengua extranjera, entendida como motor para el aprendizaje y fuente de información y elemento de disfrute. </w:t>
            </w:r>
            <w:r w:rsidR="00B75FB8">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D578E7" w:rsidRDefault="00D578E7" w:rsidP="00D578E7">
            <w:pPr>
              <w:jc w:val="both"/>
            </w:pPr>
            <w:bookmarkStart w:id="0" w:name="_GoBack"/>
            <w: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D578E7" w:rsidRPr="00CF717D" w:rsidRDefault="00D578E7" w:rsidP="00D578E7">
            <w:r w:rsidRPr="00CF717D">
              <w:rPr>
                <w:lang w:val="es-ES"/>
              </w:rPr>
              <w:t xml:space="preserve">Los descriptores de las Competencias Clave  que desarrolla el área son: </w:t>
            </w:r>
          </w:p>
          <w:p w:rsidR="00D578E7" w:rsidRDefault="00D578E7" w:rsidP="00D578E7">
            <w:pPr>
              <w:jc w:val="both"/>
            </w:pPr>
            <w:r>
              <w:t>CP1. Reconoce y emplea, de manera guiada, expresiones breves y sencillas de uso cotidiano y de relevancia personal que respondan a necesidades educativas sencillas, próximas a su experiencia y adecuadas a su nivel de desarrollo de, al menos, una lengua, además de la lengua o lenguas familiares, mostrando interés y respeto por las distintas lenguas de su entorno personal, social y educativo.</w:t>
            </w:r>
          </w:p>
          <w:p w:rsidR="00D578E7" w:rsidRDefault="00D578E7" w:rsidP="00D578E7">
            <w:pPr>
              <w:jc w:val="both"/>
            </w:pPr>
            <w:r>
              <w:t>CP2. Identifica y aprecia la diversidad lingüística de su entorno y, de forma dirigida, utiliza ciertas estrategias elementales que le faciliten la comprensión y la comunicación en una lengua extranjera en contextos comunicativos cotidianos y habituales, ampliando su vocabulario.</w:t>
            </w:r>
          </w:p>
          <w:p w:rsidR="00D578E7" w:rsidRDefault="00D578E7" w:rsidP="00D578E7">
            <w:pPr>
              <w:jc w:val="both"/>
            </w:pPr>
            <w:r>
              <w:t>CP3. Conoce y aprecia la diversidad lingüística y cultural de su entorno, facilitando el desarrollo de estrategias comunicativas, el enriquecimiento personal, la mejora del diálogo, la convivencia pacífica y el respeto por los demás.</w:t>
            </w:r>
          </w:p>
          <w:p w:rsidR="00D578E7" w:rsidRPr="00CF717D" w:rsidRDefault="00D578E7" w:rsidP="00D578E7">
            <w:pPr>
              <w:jc w:val="both"/>
            </w:pPr>
            <w:r w:rsidRPr="00CF717D">
              <w:rPr>
                <w:lang w:val="es-ES"/>
              </w:rPr>
              <w:t>Los objetivos  generales a los que contribuye el área son:</w:t>
            </w:r>
          </w:p>
          <w:p w:rsidR="00D578E7" w:rsidRPr="00CF717D" w:rsidRDefault="00D578E7" w:rsidP="00D578E7">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D578E7" w:rsidRPr="00CF717D" w:rsidRDefault="00D578E7" w:rsidP="00D578E7">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Pr>
                <w:lang w:val="es-ES"/>
              </w:rPr>
              <w:t xml:space="preserve"> grupos sociales con los que se </w:t>
            </w:r>
            <w:r w:rsidRPr="00CF717D">
              <w:rPr>
                <w:lang w:val="es-ES"/>
              </w:rPr>
              <w:t>relaciona.</w:t>
            </w:r>
          </w:p>
          <w:p w:rsidR="00D578E7" w:rsidRPr="00CF717D" w:rsidRDefault="00D578E7" w:rsidP="00D578E7">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D578E7" w:rsidRPr="00CF717D" w:rsidRDefault="00D578E7" w:rsidP="00D578E7">
            <w:pPr>
              <w:jc w:val="both"/>
            </w:pPr>
            <w:r w:rsidRPr="00CF717D">
              <w:rPr>
                <w:lang w:val="es-ES"/>
              </w:rPr>
              <w:t>-</w:t>
            </w:r>
            <w:r w:rsidRPr="00CF717D">
              <w:rPr>
                <w:lang w:val="es-ES"/>
              </w:rPr>
              <w:tab/>
              <w:t>Conocer y utilizar de manera apropiada la lengua castellana, y desarrollar hábitos de lectura.</w:t>
            </w:r>
          </w:p>
          <w:p w:rsidR="00D578E7" w:rsidRPr="00CF717D" w:rsidRDefault="00D578E7" w:rsidP="00D578E7">
            <w:pPr>
              <w:jc w:val="both"/>
            </w:pPr>
            <w:r w:rsidRPr="00CF717D">
              <w:rPr>
                <w:lang w:val="es-ES"/>
              </w:rPr>
              <w:t>-</w:t>
            </w:r>
            <w:r w:rsidRPr="00CF717D">
              <w:rPr>
                <w:lang w:val="es-ES"/>
              </w:rPr>
              <w:tab/>
              <w:t xml:space="preserve">Adquirir en, al menos, una lengua extranjera la competencia comunicativa básica que le permita expresar y comprender mensajes sencillos y </w:t>
            </w:r>
            <w:r w:rsidRPr="00CF717D">
              <w:rPr>
                <w:lang w:val="es-ES"/>
              </w:rPr>
              <w:lastRenderedPageBreak/>
              <w:t>desenvolverse en situaciones cotidianas.</w:t>
            </w:r>
          </w:p>
          <w:p w:rsidR="00D578E7" w:rsidRPr="00CF717D" w:rsidRDefault="00D578E7" w:rsidP="00D578E7">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D578E7" w:rsidRPr="00CF717D" w:rsidRDefault="00D578E7" w:rsidP="00D578E7">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D578E7" w:rsidRPr="003F6D92" w:rsidRDefault="00D578E7" w:rsidP="00D578E7">
            <w:pPr>
              <w:jc w:val="both"/>
              <w:rPr>
                <w:lang w:val="es-ES"/>
              </w:rPr>
            </w:pPr>
            <w:r w:rsidRPr="00CF717D">
              <w:rPr>
                <w:lang w:val="es-ES"/>
              </w:rPr>
              <w:t>-</w:t>
            </w:r>
            <w:r w:rsidRPr="00CF717D">
              <w:rPr>
                <w:lang w:val="es-ES"/>
              </w:rPr>
              <w:tab/>
              <w:t>Utilizar diferentes representaciones y expresiones artísticas, e iniciarse en la construcción de propuestas visuales y audiovisuales.</w:t>
            </w:r>
          </w:p>
          <w:p w:rsidR="00D578E7" w:rsidRPr="00CF717D" w:rsidRDefault="00D578E7" w:rsidP="00D578E7">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D578E7" w:rsidRPr="00CF717D" w:rsidRDefault="00D578E7" w:rsidP="00D578E7">
            <w:pPr>
              <w:jc w:val="both"/>
            </w:pPr>
            <w:r w:rsidRPr="00CF717D">
              <w:rPr>
                <w:lang w:val="es-ES"/>
              </w:rPr>
              <w:t>-</w:t>
            </w:r>
            <w:r w:rsidRPr="00CF717D">
              <w:rPr>
                <w:lang w:val="es-ES"/>
              </w:rPr>
              <w:tab/>
              <w:t>Conocer y apreciar la peculiaridad lingüística andaluza en todas sus variedades.</w:t>
            </w:r>
          </w:p>
          <w:p w:rsidR="00CF717D" w:rsidRDefault="00D578E7" w:rsidP="00D578E7">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lastRenderedPageBreak/>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 xml:space="preserve">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w:t>
            </w:r>
            <w:r w:rsidRPr="00744CA6">
              <w:rPr>
                <w:lang w:val="es-ES"/>
              </w:rPr>
              <w:lastRenderedPageBreak/>
              <w:t>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A032DD" w:rsidRPr="00A032DD" w:rsidRDefault="00A032DD" w:rsidP="00A032DD">
            <w:pPr>
              <w:rPr>
                <w:lang w:val="es-ES"/>
              </w:rPr>
            </w:pPr>
            <w:r w:rsidRPr="00A032DD">
              <w:rPr>
                <w:lang w:val="es-ES"/>
              </w:rPr>
              <w:t>1.1</w:t>
            </w:r>
            <w:proofErr w:type="gramStart"/>
            <w:r w:rsidRPr="00A032DD">
              <w:rPr>
                <w:lang w:val="es-ES"/>
              </w:rPr>
              <w:t>.a</w:t>
            </w:r>
            <w:proofErr w:type="gramEnd"/>
            <w:r w:rsidRPr="00A032DD">
              <w:rPr>
                <w:lang w:val="es-ES"/>
              </w:rPr>
              <w:t>. Reconocer el sentido</w:t>
            </w:r>
            <w:r>
              <w:rPr>
                <w:lang w:val="es-ES"/>
              </w:rPr>
              <w:t xml:space="preserve"> global, así como palabras pre</w:t>
            </w:r>
            <w:r w:rsidRPr="00A032DD">
              <w:rPr>
                <w:lang w:val="es-ES"/>
              </w:rPr>
              <w:t xml:space="preserve">viamente indicadas, en textos orales, escritos </w:t>
            </w:r>
            <w:r>
              <w:rPr>
                <w:lang w:val="es-ES"/>
              </w:rPr>
              <w:t>y multimoda</w:t>
            </w:r>
            <w:r w:rsidRPr="00A032DD">
              <w:rPr>
                <w:lang w:val="es-ES"/>
              </w:rPr>
              <w:t xml:space="preserve">les, breves y sencillos, sobre temas frecuentes y cotidianos </w:t>
            </w:r>
            <w:r>
              <w:rPr>
                <w:lang w:val="es-ES"/>
              </w:rPr>
              <w:t>de relevancia personal y próxi</w:t>
            </w:r>
            <w:r w:rsidRPr="00A032DD">
              <w:rPr>
                <w:lang w:val="es-ES"/>
              </w:rPr>
              <w:t>mos a su experiencia a través de distintos soportes.</w:t>
            </w:r>
          </w:p>
          <w:p w:rsidR="00A032DD" w:rsidRPr="00A032DD" w:rsidRDefault="00A032DD" w:rsidP="00A032DD">
            <w:pPr>
              <w:rPr>
                <w:lang w:val="es-ES"/>
              </w:rPr>
            </w:pPr>
            <w:r w:rsidRPr="00A032DD">
              <w:rPr>
                <w:lang w:val="es-ES"/>
              </w:rPr>
              <w:t>1.2</w:t>
            </w:r>
            <w:proofErr w:type="gramStart"/>
            <w:r w:rsidRPr="00A032DD">
              <w:rPr>
                <w:lang w:val="es-ES"/>
              </w:rPr>
              <w:t>.a</w:t>
            </w:r>
            <w:proofErr w:type="gramEnd"/>
            <w:r w:rsidRPr="00A032DD">
              <w:rPr>
                <w:lang w:val="es-ES"/>
              </w:rPr>
              <w:t xml:space="preserve">. Seleccionar, de forma guiada, estrategias adecuadas en situaciones comunicativas cotidianas y de relevancia para </w:t>
            </w:r>
            <w:r>
              <w:rPr>
                <w:lang w:val="es-ES"/>
              </w:rPr>
              <w:t>el alumnado, con el fin de cap</w:t>
            </w:r>
            <w:r w:rsidRPr="00A032DD">
              <w:rPr>
                <w:lang w:val="es-ES"/>
              </w:rPr>
              <w:t>tar el sentido global y procesar informaciones explícitas en textos breves y sencillos sobre temas familiares.</w:t>
            </w:r>
          </w:p>
          <w:p w:rsidR="00A032DD" w:rsidRPr="00A032DD" w:rsidRDefault="00A032DD" w:rsidP="00A032DD">
            <w:pPr>
              <w:rPr>
                <w:lang w:val="es-ES"/>
              </w:rPr>
            </w:pPr>
            <w:r w:rsidRPr="00A032DD">
              <w:rPr>
                <w:lang w:val="es-ES"/>
              </w:rPr>
              <w:t>2.1</w:t>
            </w:r>
            <w:proofErr w:type="gramStart"/>
            <w:r w:rsidRPr="00A032DD">
              <w:rPr>
                <w:lang w:val="es-ES"/>
              </w:rPr>
              <w:t>.a</w:t>
            </w:r>
            <w:proofErr w:type="gramEnd"/>
            <w:r w:rsidRPr="00A032DD">
              <w:rPr>
                <w:lang w:val="es-ES"/>
              </w:rPr>
              <w:t>. Participar oralmente en una conversación sencilla ybreve de uso cotidiano, usa</w:t>
            </w:r>
            <w:r>
              <w:rPr>
                <w:lang w:val="es-ES"/>
              </w:rPr>
              <w:t>n- do, de manera guiada, recursos básicos propios del lenguaje verbal y no verbal, pres</w:t>
            </w:r>
            <w:r w:rsidRPr="00A032DD">
              <w:rPr>
                <w:lang w:val="es-ES"/>
              </w:rPr>
              <w:t>tando especial atención a la entonación y ritmo básicos.</w:t>
            </w:r>
          </w:p>
          <w:p w:rsidR="00A032DD" w:rsidRPr="00A032DD" w:rsidRDefault="00A032DD" w:rsidP="00A032DD">
            <w:pPr>
              <w:rPr>
                <w:lang w:val="es-ES"/>
              </w:rPr>
            </w:pPr>
            <w:r w:rsidRPr="00A032DD">
              <w:rPr>
                <w:lang w:val="es-ES"/>
              </w:rPr>
              <w:t>2.2.a. Redactar frases cortas, con adecuación a la situación comunicativa propuesta, a partir de modelos y a través de herramientas analógicas y digitales, usando estructuras</w:t>
            </w:r>
            <w:r>
              <w:rPr>
                <w:lang w:val="es-ES"/>
              </w:rPr>
              <w:t xml:space="preserve"> y léxico elemental sobre asun</w:t>
            </w:r>
            <w:r w:rsidRPr="00A032DD">
              <w:rPr>
                <w:lang w:val="es-ES"/>
              </w:rPr>
              <w:t>tos cotidianos y de relevancia personal para el alumnado.</w:t>
            </w:r>
          </w:p>
          <w:p w:rsidR="00A032DD" w:rsidRPr="00A032DD" w:rsidRDefault="00A032DD" w:rsidP="00A032DD">
            <w:pPr>
              <w:rPr>
                <w:lang w:val="es-ES"/>
              </w:rPr>
            </w:pPr>
            <w:r w:rsidRPr="00A032DD">
              <w:rPr>
                <w:lang w:val="es-ES"/>
              </w:rPr>
              <w:t>2.3</w:t>
            </w:r>
            <w:proofErr w:type="gramStart"/>
            <w:r w:rsidRPr="00A032DD">
              <w:rPr>
                <w:lang w:val="es-ES"/>
              </w:rPr>
              <w:t>.a</w:t>
            </w:r>
            <w:proofErr w:type="gramEnd"/>
            <w:r w:rsidRPr="00A032DD">
              <w:rPr>
                <w:lang w:val="es-ES"/>
              </w:rPr>
              <w:t>. Seleccionar, de for</w:t>
            </w:r>
            <w:r>
              <w:rPr>
                <w:lang w:val="es-ES"/>
              </w:rPr>
              <w:t>ma guiada, estrategias para pro</w:t>
            </w:r>
            <w:r w:rsidRPr="00A032DD">
              <w:rPr>
                <w:lang w:val="es-ES"/>
              </w:rPr>
              <w:t>ducir mensaj</w:t>
            </w:r>
            <w:r>
              <w:rPr>
                <w:lang w:val="es-ES"/>
              </w:rPr>
              <w:t>es breves y sencillos adecuados a las inten</w:t>
            </w:r>
            <w:r w:rsidRPr="00A032DD">
              <w:rPr>
                <w:lang w:val="es-ES"/>
              </w:rPr>
              <w:t>ciones comunicativas, usan- do, con ayuda, recursos y apoyos físicos o digitales en función de las necesidades de cada momento.</w:t>
            </w:r>
          </w:p>
          <w:p w:rsidR="00A032DD" w:rsidRPr="00A032DD" w:rsidRDefault="00A032DD" w:rsidP="00A032DD">
            <w:pPr>
              <w:rPr>
                <w:lang w:val="es-ES"/>
              </w:rPr>
            </w:pPr>
            <w:r w:rsidRPr="00A032DD">
              <w:rPr>
                <w:lang w:val="es-ES"/>
              </w:rPr>
              <w:t xml:space="preserve">3.1.a. Participar en diálogos y conversaciones sencillas sobre temas cercanos próximos a </w:t>
            </w:r>
            <w:r>
              <w:rPr>
                <w:lang w:val="es-ES"/>
              </w:rPr>
              <w:t>su experiencia, mediante diver</w:t>
            </w:r>
            <w:r w:rsidRPr="00A032DD">
              <w:rPr>
                <w:lang w:val="es-ES"/>
              </w:rPr>
              <w:t>sos soportes, reproducie</w:t>
            </w:r>
            <w:r>
              <w:rPr>
                <w:lang w:val="es-ES"/>
              </w:rPr>
              <w:t>ndo patrones sonoros de repeti</w:t>
            </w:r>
            <w:r w:rsidRPr="00A032DD">
              <w:rPr>
                <w:lang w:val="es-ES"/>
              </w:rPr>
              <w:t xml:space="preserve">ción, con entonación y ritmo básicos y usando algunos re- cursos del lenguaje no verbal, favoreciendo la capacidad de mostrar empatía y respeto por la cortesía </w:t>
            </w:r>
            <w:r>
              <w:rPr>
                <w:lang w:val="es-ES"/>
              </w:rPr>
              <w:t>lingüística y etique</w:t>
            </w:r>
            <w:r w:rsidRPr="00A032DD">
              <w:rPr>
                <w:lang w:val="es-ES"/>
              </w:rPr>
              <w:t>ta digital.</w:t>
            </w:r>
          </w:p>
          <w:p w:rsidR="00A032DD" w:rsidRPr="00A032DD" w:rsidRDefault="00A032DD" w:rsidP="00A032DD">
            <w:pPr>
              <w:rPr>
                <w:lang w:val="es-ES"/>
              </w:rPr>
            </w:pPr>
            <w:r w:rsidRPr="00A032DD">
              <w:rPr>
                <w:lang w:val="es-ES"/>
              </w:rPr>
              <w:t>3.2.a. Iniciarse en el uso, de manera guiada, de estrategias básicas de expresión oral para</w:t>
            </w:r>
            <w:r>
              <w:rPr>
                <w:lang w:val="es-ES"/>
              </w:rPr>
              <w:t xml:space="preserve"> iniciar o mantener una conver</w:t>
            </w:r>
            <w:r w:rsidRPr="00A032DD">
              <w:rPr>
                <w:lang w:val="es-ES"/>
              </w:rPr>
              <w:t>sación breve y sencilla tale</w:t>
            </w:r>
            <w:r>
              <w:rPr>
                <w:lang w:val="es-ES"/>
              </w:rPr>
              <w:t>s como saludar, despedirse, pre</w:t>
            </w:r>
            <w:r w:rsidRPr="00A032DD">
              <w:rPr>
                <w:lang w:val="es-ES"/>
              </w:rPr>
              <w:t>sentarse y transmitir mensajes breves y sencillos.</w:t>
            </w:r>
          </w:p>
          <w:p w:rsidR="00A032DD" w:rsidRPr="00A032DD" w:rsidRDefault="00A032DD" w:rsidP="00A032DD">
            <w:pPr>
              <w:rPr>
                <w:lang w:val="es-ES"/>
              </w:rPr>
            </w:pPr>
            <w:r>
              <w:rPr>
                <w:lang w:val="es-ES"/>
              </w:rPr>
              <w:t>4.1.a. Comprender y transmi</w:t>
            </w:r>
            <w:r w:rsidRPr="00A032DD">
              <w:rPr>
                <w:lang w:val="es-ES"/>
              </w:rPr>
              <w:t>tir, de manera guiada, y con la ayuda de diversos soportes, in- formación esencial de textos or</w:t>
            </w:r>
            <w:r>
              <w:rPr>
                <w:lang w:val="es-ES"/>
              </w:rPr>
              <w:t xml:space="preserve">ales breves y sencillos, en </w:t>
            </w:r>
            <w:r>
              <w:rPr>
                <w:lang w:val="es-ES"/>
              </w:rPr>
              <w:lastRenderedPageBreak/>
              <w:t>di</w:t>
            </w:r>
            <w:r w:rsidRPr="00A032DD">
              <w:rPr>
                <w:lang w:val="es-ES"/>
              </w:rPr>
              <w:t>ferentes contextos en los que sea necesario atend</w:t>
            </w:r>
            <w:r>
              <w:rPr>
                <w:lang w:val="es-ES"/>
              </w:rPr>
              <w:t>er a la diversidad, valorando con empa</w:t>
            </w:r>
            <w:r w:rsidRPr="00A032DD">
              <w:rPr>
                <w:lang w:val="es-ES"/>
              </w:rPr>
              <w:t>tía e interés los problemas de entendimiento en su entorno más cercano.</w:t>
            </w:r>
          </w:p>
          <w:p w:rsidR="00A032DD" w:rsidRPr="00A032DD" w:rsidRDefault="00A032DD" w:rsidP="00A032DD">
            <w:pPr>
              <w:rPr>
                <w:lang w:val="es-ES"/>
              </w:rPr>
            </w:pPr>
            <w:r w:rsidRPr="00A032DD">
              <w:rPr>
                <w:lang w:val="es-ES"/>
              </w:rPr>
              <w:t>4.2.a. Identificar y distinguir, de manera guiada, estrategias básicas y sencillas con el fin de facilitar la comprensión de in- formación, usando, con ayuda, a</w:t>
            </w:r>
            <w:r>
              <w:rPr>
                <w:lang w:val="es-ES"/>
              </w:rPr>
              <w:t>lgunos recursos físicos o digi</w:t>
            </w:r>
            <w:r w:rsidRPr="00A032DD">
              <w:rPr>
                <w:lang w:val="es-ES"/>
              </w:rPr>
              <w:t>tales adecuados a sus pr</w:t>
            </w:r>
            <w:r>
              <w:rPr>
                <w:lang w:val="es-ES"/>
              </w:rPr>
              <w:t>opias necesidades en cada momen</w:t>
            </w:r>
            <w:r w:rsidRPr="00A032DD">
              <w:rPr>
                <w:lang w:val="es-ES"/>
              </w:rPr>
              <w:t>to.</w:t>
            </w:r>
          </w:p>
          <w:p w:rsidR="00A032DD" w:rsidRPr="00A032DD" w:rsidRDefault="00A032DD" w:rsidP="00A032DD">
            <w:pPr>
              <w:rPr>
                <w:lang w:val="es-ES"/>
              </w:rPr>
            </w:pPr>
            <w:r w:rsidRPr="00A032DD">
              <w:rPr>
                <w:lang w:val="es-ES"/>
              </w:rPr>
              <w:t>5.1</w:t>
            </w:r>
            <w:proofErr w:type="gramStart"/>
            <w:r w:rsidRPr="00A032DD">
              <w:rPr>
                <w:lang w:val="es-ES"/>
              </w:rPr>
              <w:t>.a</w:t>
            </w:r>
            <w:proofErr w:type="gramEnd"/>
            <w:r w:rsidRPr="00A032DD">
              <w:rPr>
                <w:lang w:val="es-ES"/>
              </w:rPr>
              <w:t>. Identificar y comenzar a dis</w:t>
            </w:r>
            <w:r>
              <w:rPr>
                <w:lang w:val="es-ES"/>
              </w:rPr>
              <w:t>tinguir las similitudes y diferencias entre distintas lenguas, tomando conciencia sob</w:t>
            </w:r>
            <w:r w:rsidRPr="00A032DD">
              <w:rPr>
                <w:lang w:val="es-ES"/>
              </w:rPr>
              <w:t>re aspectos muy básicos de su funcionamiento.</w:t>
            </w:r>
          </w:p>
          <w:p w:rsidR="00A032DD" w:rsidRPr="00A032DD" w:rsidRDefault="00A032DD" w:rsidP="00A032DD">
            <w:pPr>
              <w:rPr>
                <w:lang w:val="es-ES"/>
              </w:rPr>
            </w:pPr>
            <w:r w:rsidRPr="00A032DD">
              <w:rPr>
                <w:lang w:val="es-ES"/>
              </w:rPr>
              <w:t>5.2</w:t>
            </w:r>
            <w:proofErr w:type="gramStart"/>
            <w:r w:rsidRPr="00A032DD">
              <w:rPr>
                <w:lang w:val="es-ES"/>
              </w:rPr>
              <w:t>.a</w:t>
            </w:r>
            <w:proofErr w:type="gramEnd"/>
            <w:r w:rsidRPr="00A032DD">
              <w:rPr>
                <w:lang w:val="es-ES"/>
              </w:rPr>
              <w:t>. Utilizar de forma guia</w:t>
            </w:r>
            <w:r>
              <w:rPr>
                <w:lang w:val="es-ES"/>
              </w:rPr>
              <w:t>da los conocimientos y estrate</w:t>
            </w:r>
            <w:r w:rsidRPr="00A032DD">
              <w:rPr>
                <w:lang w:val="es-ES"/>
              </w:rPr>
              <w:t>gias de mejora de su capac</w:t>
            </w:r>
            <w:r>
              <w:rPr>
                <w:lang w:val="es-ES"/>
              </w:rPr>
              <w:t>idad de comunicar y de apren</w:t>
            </w:r>
            <w:r w:rsidRPr="00A032DD">
              <w:rPr>
                <w:lang w:val="es-ES"/>
              </w:rPr>
              <w:t>der la lengua extranjera, con apoyo de otros participantes y</w:t>
            </w:r>
            <w:r>
              <w:rPr>
                <w:lang w:val="es-ES"/>
              </w:rPr>
              <w:t xml:space="preserve"> de soportes analógicos y digi</w:t>
            </w:r>
            <w:r w:rsidRPr="00A032DD">
              <w:rPr>
                <w:lang w:val="es-ES"/>
              </w:rPr>
              <w:t>tales.</w:t>
            </w:r>
          </w:p>
          <w:p w:rsidR="00A032DD" w:rsidRPr="00A032DD" w:rsidRDefault="00A032DD" w:rsidP="00A032DD">
            <w:pPr>
              <w:rPr>
                <w:lang w:val="es-ES"/>
              </w:rPr>
            </w:pPr>
            <w:r w:rsidRPr="00A032DD">
              <w:rPr>
                <w:lang w:val="es-ES"/>
              </w:rPr>
              <w:t>5.3</w:t>
            </w:r>
            <w:proofErr w:type="gramStart"/>
            <w:r w:rsidRPr="00A032DD">
              <w:rPr>
                <w:lang w:val="es-ES"/>
              </w:rPr>
              <w:t>.a</w:t>
            </w:r>
            <w:proofErr w:type="gramEnd"/>
            <w:r w:rsidRPr="00A032DD">
              <w:rPr>
                <w:lang w:val="es-ES"/>
              </w:rPr>
              <w:t>. Registrar y aplicar, de manera guiada, los progresos y dificultades elementales en el proceso de aprendizaje de la</w:t>
            </w:r>
            <w:r>
              <w:rPr>
                <w:lang w:val="es-ES"/>
              </w:rPr>
              <w:t xml:space="preserve"> lengua extranjera, reconocien</w:t>
            </w:r>
            <w:r w:rsidRPr="00A032DD">
              <w:rPr>
                <w:lang w:val="es-ES"/>
              </w:rPr>
              <w:t xml:space="preserve">do los aspectos que ayudan amejorar la autoevaluación y </w:t>
            </w:r>
            <w:proofErr w:type="spellStart"/>
            <w:r w:rsidRPr="00A032DD">
              <w:rPr>
                <w:lang w:val="es-ES"/>
              </w:rPr>
              <w:t>coevaluación</w:t>
            </w:r>
            <w:proofErr w:type="spellEnd"/>
            <w:r w:rsidRPr="00A032DD">
              <w:rPr>
                <w:lang w:val="es-ES"/>
              </w:rPr>
              <w:t>.</w:t>
            </w:r>
          </w:p>
          <w:p w:rsidR="00A032DD" w:rsidRPr="00A032DD" w:rsidRDefault="00A032DD" w:rsidP="00A032DD">
            <w:pPr>
              <w:rPr>
                <w:lang w:val="es-ES"/>
              </w:rPr>
            </w:pPr>
            <w:r w:rsidRPr="00A032DD">
              <w:rPr>
                <w:lang w:val="es-ES"/>
              </w:rPr>
              <w:t>6</w:t>
            </w:r>
            <w:r>
              <w:rPr>
                <w:lang w:val="es-ES"/>
              </w:rPr>
              <w:t>.1</w:t>
            </w:r>
            <w:proofErr w:type="gramStart"/>
            <w:r>
              <w:rPr>
                <w:lang w:val="es-ES"/>
              </w:rPr>
              <w:t>.a</w:t>
            </w:r>
            <w:proofErr w:type="gramEnd"/>
            <w:r>
              <w:rPr>
                <w:lang w:val="es-ES"/>
              </w:rPr>
              <w:t>. Actuar con respeto en si</w:t>
            </w:r>
            <w:r w:rsidRPr="00A032DD">
              <w:rPr>
                <w:lang w:val="es-ES"/>
              </w:rPr>
              <w:t>tuaciones interculturales,</w:t>
            </w:r>
            <w:r>
              <w:rPr>
                <w:lang w:val="es-ES"/>
              </w:rPr>
              <w:t xml:space="preserve"> identificando semejanzas y di</w:t>
            </w:r>
            <w:r w:rsidRPr="00A032DD">
              <w:rPr>
                <w:lang w:val="es-ES"/>
              </w:rPr>
              <w:t>ferencias elementales entre</w:t>
            </w:r>
            <w:r>
              <w:rPr>
                <w:lang w:val="es-ES"/>
              </w:rPr>
              <w:t xml:space="preserve"> lenguas y culturas, y mostrando rechazo frente a discriminaciones, prejuicios y estereoti</w:t>
            </w:r>
            <w:r w:rsidRPr="00A032DD">
              <w:rPr>
                <w:lang w:val="es-ES"/>
              </w:rPr>
              <w:t>pos de cualquier tipo en con- textos comun</w:t>
            </w:r>
            <w:r>
              <w:rPr>
                <w:lang w:val="es-ES"/>
              </w:rPr>
              <w:t>icativos cotidia</w:t>
            </w:r>
            <w:r w:rsidRPr="00A032DD">
              <w:rPr>
                <w:lang w:val="es-ES"/>
              </w:rPr>
              <w:t>nos y habituales.</w:t>
            </w:r>
          </w:p>
          <w:p w:rsidR="00A032DD" w:rsidRPr="00A032DD" w:rsidRDefault="00A032DD" w:rsidP="00A032DD">
            <w:pPr>
              <w:rPr>
                <w:lang w:val="es-ES"/>
              </w:rPr>
            </w:pPr>
            <w:r w:rsidRPr="00A032DD">
              <w:rPr>
                <w:lang w:val="es-ES"/>
              </w:rPr>
              <w:t>6.2</w:t>
            </w:r>
            <w:proofErr w:type="gramStart"/>
            <w:r w:rsidRPr="00A032DD">
              <w:rPr>
                <w:lang w:val="es-ES"/>
              </w:rPr>
              <w:t>.a</w:t>
            </w:r>
            <w:proofErr w:type="gramEnd"/>
            <w:r w:rsidRPr="00A032DD">
              <w:rPr>
                <w:lang w:val="es-ES"/>
              </w:rPr>
              <w:t>. Reconocer y apreciar la diversidad lingüística, cultural y artística propia de países donde se habla la lengua ex</w:t>
            </w:r>
            <w:r>
              <w:rPr>
                <w:lang w:val="es-ES"/>
              </w:rPr>
              <w:t>tranjera como fuente de enriquecimiento personal, mostrando interés por conocer el</w:t>
            </w:r>
            <w:r w:rsidRPr="00A032DD">
              <w:rPr>
                <w:lang w:val="es-ES"/>
              </w:rPr>
              <w:t>ementos culturales elementales y habituales que fomenten la c</w:t>
            </w:r>
            <w:r>
              <w:rPr>
                <w:lang w:val="es-ES"/>
              </w:rPr>
              <w:t>onvivencia pacífica y el respe</w:t>
            </w:r>
            <w:r w:rsidRPr="00A032DD">
              <w:rPr>
                <w:lang w:val="es-ES"/>
              </w:rPr>
              <w:t>to por los demás.</w:t>
            </w:r>
          </w:p>
          <w:p w:rsidR="00A032DD" w:rsidRPr="00744CA6" w:rsidRDefault="00A032DD" w:rsidP="00A032DD">
            <w:r w:rsidRPr="00A032DD">
              <w:rPr>
                <w:lang w:val="es-ES"/>
              </w:rPr>
              <w:t>6.3</w:t>
            </w:r>
            <w:proofErr w:type="gramStart"/>
            <w:r w:rsidRPr="00A032DD">
              <w:rPr>
                <w:lang w:val="es-ES"/>
              </w:rPr>
              <w:t>.a</w:t>
            </w:r>
            <w:proofErr w:type="gramEnd"/>
            <w:r w:rsidRPr="00A032DD">
              <w:rPr>
                <w:lang w:val="es-ES"/>
              </w:rPr>
              <w:t>. Seleccionar de forma guiada estrategias elementales para entender los aspecto</w:t>
            </w:r>
            <w:r>
              <w:rPr>
                <w:lang w:val="es-ES"/>
              </w:rPr>
              <w:t>s más relevantes de la diversi</w:t>
            </w:r>
            <w:r w:rsidRPr="00A032DD">
              <w:rPr>
                <w:lang w:val="es-ES"/>
              </w:rPr>
              <w:t>dad cultural y artística.</w:t>
            </w:r>
          </w:p>
          <w:p w:rsidR="00743CA1" w:rsidRDefault="00743CA1"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w:t>
            </w:r>
            <w:r w:rsidRPr="00386B77">
              <w:rPr>
                <w:lang w:val="es-ES"/>
              </w:rPr>
              <w:lastRenderedPageBreak/>
              <w:t xml:space="preserve">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 xml:space="preserve">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w:t>
            </w:r>
            <w:r w:rsidRPr="00386B77">
              <w:rPr>
                <w:lang w:val="es-ES"/>
              </w:rPr>
              <w:lastRenderedPageBreak/>
              <w:t>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lastRenderedPageBreak/>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En nuestro Centro, tal y como se recoge en nuestro PE, se abordan  diferentes proyectos que desarrollan de manera directa estos contenidos transversales. </w:t>
            </w:r>
            <w:r w:rsidRPr="00386B77">
              <w:rPr>
                <w:lang w:val="es-ES"/>
              </w:rPr>
              <w:lastRenderedPageBreak/>
              <w:t>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w:t>
            </w:r>
            <w:r w:rsidRPr="00386B77">
              <w:rPr>
                <w:lang w:val="es-ES"/>
              </w:rPr>
              <w:lastRenderedPageBreak/>
              <w:t>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BE65BA">
      <w:t xml:space="preserve">INGLÉS </w:t>
    </w:r>
    <w:r w:rsidR="00A032DD">
      <w:rPr>
        <w:lang w:val="es-ES"/>
      </w:rPr>
      <w:t xml:space="preserve"> TERCER</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3113C7"/>
    <w:rsid w:val="00350EDD"/>
    <w:rsid w:val="0035549D"/>
    <w:rsid w:val="00386B77"/>
    <w:rsid w:val="003A7879"/>
    <w:rsid w:val="0041458E"/>
    <w:rsid w:val="004745AB"/>
    <w:rsid w:val="0048497D"/>
    <w:rsid w:val="004D462B"/>
    <w:rsid w:val="005469AB"/>
    <w:rsid w:val="006C0A7D"/>
    <w:rsid w:val="00734D1C"/>
    <w:rsid w:val="00743CA1"/>
    <w:rsid w:val="00744CA6"/>
    <w:rsid w:val="009A538E"/>
    <w:rsid w:val="00A032DD"/>
    <w:rsid w:val="00B75FB8"/>
    <w:rsid w:val="00BE65BA"/>
    <w:rsid w:val="00C57792"/>
    <w:rsid w:val="00CE0D42"/>
    <w:rsid w:val="00CF717D"/>
    <w:rsid w:val="00D448A5"/>
    <w:rsid w:val="00D5205A"/>
    <w:rsid w:val="00D578E7"/>
    <w:rsid w:val="00E05D70"/>
    <w:rsid w:val="00EC1BB5"/>
    <w:rsid w:val="00F466F2"/>
    <w:rsid w:val="00F8762F"/>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F039-2477-4C01-B9CC-69225077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6162</Words>
  <Characters>33891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2023-11-05T19:44:00Z</dcterms:created>
  <dcterms:modified xsi:type="dcterms:W3CDTF">2024-01-12T09:16:00Z</dcterms:modified>
</cp:coreProperties>
</file>